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B4C9D" w14:textId="77777777" w:rsidR="00795423" w:rsidRDefault="00795423" w:rsidP="006E23D6">
      <w:pPr>
        <w:pStyle w:val="Heading1"/>
      </w:pPr>
    </w:p>
    <w:p w14:paraId="3AF71C45" w14:textId="10009321" w:rsidR="009E42E9" w:rsidRPr="00484CB7" w:rsidRDefault="00595EB6" w:rsidP="003A5283">
      <w:pPr>
        <w:pStyle w:val="Heading1"/>
        <w:rPr>
          <w:b w:val="0"/>
          <w:bCs/>
          <w:sz w:val="20"/>
          <w:szCs w:val="20"/>
        </w:rPr>
      </w:pPr>
      <w:r>
        <w:t>Example paragraph script focus</w:t>
      </w:r>
      <w:r w:rsidR="009E42E9" w:rsidRPr="006E23D6">
        <w:br/>
      </w:r>
    </w:p>
    <w:p w14:paraId="275266D8" w14:textId="77777777" w:rsidR="00174D97" w:rsidRPr="00273A9C" w:rsidRDefault="00174D97" w:rsidP="00174D97">
      <w:pPr>
        <w:spacing w:after="160" w:line="259" w:lineRule="auto"/>
      </w:pPr>
      <w:r w:rsidRPr="00273A9C">
        <w:t>In this activity, we will focus on:</w:t>
      </w:r>
    </w:p>
    <w:p w14:paraId="1F404509" w14:textId="77777777" w:rsidR="00174D97" w:rsidRPr="00273A9C" w:rsidRDefault="00174D97" w:rsidP="00174D97">
      <w:pPr>
        <w:numPr>
          <w:ilvl w:val="0"/>
          <w:numId w:val="3"/>
        </w:numPr>
        <w:spacing w:after="160" w:line="259" w:lineRule="auto"/>
      </w:pPr>
      <w:r w:rsidRPr="00273A9C">
        <w:t>Script A (Paper 2) Q3</w:t>
      </w:r>
    </w:p>
    <w:p w14:paraId="7FA53891" w14:textId="77777777" w:rsidR="00174D97" w:rsidRPr="00273A9C" w:rsidRDefault="00174D97" w:rsidP="00174D97">
      <w:pPr>
        <w:numPr>
          <w:ilvl w:val="0"/>
          <w:numId w:val="3"/>
        </w:numPr>
        <w:spacing w:after="160" w:line="259" w:lineRule="auto"/>
      </w:pPr>
      <w:r w:rsidRPr="00273A9C">
        <w:t>Script B (Paper 3) Q1(a)(ii) and Q1(b)(</w:t>
      </w:r>
      <w:proofErr w:type="spellStart"/>
      <w:r w:rsidRPr="00273A9C">
        <w:t>i</w:t>
      </w:r>
      <w:proofErr w:type="spellEnd"/>
      <w:r w:rsidRPr="00273A9C">
        <w:t>)</w:t>
      </w:r>
    </w:p>
    <w:p w14:paraId="00780BC4" w14:textId="77777777" w:rsidR="00174D97" w:rsidRPr="00273A9C" w:rsidRDefault="00174D97" w:rsidP="00174D97">
      <w:pPr>
        <w:numPr>
          <w:ilvl w:val="0"/>
          <w:numId w:val="3"/>
        </w:numPr>
        <w:spacing w:after="160" w:line="259" w:lineRule="auto"/>
      </w:pPr>
      <w:r w:rsidRPr="00273A9C">
        <w:t>Script C (Paper 4) Q3(b), and</w:t>
      </w:r>
    </w:p>
    <w:p w14:paraId="1867FFB3" w14:textId="77777777" w:rsidR="00174D97" w:rsidRPr="00273A9C" w:rsidRDefault="00174D97" w:rsidP="00174D97">
      <w:pPr>
        <w:numPr>
          <w:ilvl w:val="0"/>
          <w:numId w:val="3"/>
        </w:numPr>
        <w:spacing w:after="160" w:line="259" w:lineRule="auto"/>
      </w:pPr>
      <w:r w:rsidRPr="00273A9C">
        <w:t>Script D (Paper 5) Q1aiv plan. </w:t>
      </w:r>
    </w:p>
    <w:p w14:paraId="68C930EC" w14:textId="7179EFEB" w:rsidR="00174D97" w:rsidRPr="00273A9C" w:rsidRDefault="00174D97" w:rsidP="00174D97">
      <w:pPr>
        <w:spacing w:after="160" w:line="259" w:lineRule="auto"/>
      </w:pPr>
    </w:p>
    <w:p w14:paraId="0966AA3D" w14:textId="77777777" w:rsidR="00174D97" w:rsidRPr="00273A9C" w:rsidRDefault="00174D97" w:rsidP="00174D97">
      <w:pPr>
        <w:spacing w:after="160" w:line="259" w:lineRule="auto"/>
      </w:pPr>
      <w:r w:rsidRPr="00273A9C">
        <w:rPr>
          <w:b/>
          <w:bCs/>
        </w:rPr>
        <w:t>Question 3</w:t>
      </w:r>
      <w:r w:rsidRPr="00273A9C">
        <w:t> in </w:t>
      </w:r>
      <w:r w:rsidRPr="00273A9C">
        <w:rPr>
          <w:b/>
          <w:bCs/>
        </w:rPr>
        <w:t>script A</w:t>
      </w:r>
      <w:r w:rsidRPr="00273A9C">
        <w:t> focuses on enzymes, one of the first few topics in the syllabus, because they are essential to life. The source material in this question includes a diagram (Fig. 3.1) and two graphs (Fig. 3.2 and Fig. 3.3) that the candidates are directed to use in their answers to a specific question. This is an important AO2 skill, and attention to the points on the mark scheme will show how this is assessed. The items in this question also use different command words (state and explain) and also different question styles (links to underlying knowledge (a), providing evidence for conclusions (b) and identification and description of key differences (c)). </w:t>
      </w:r>
    </w:p>
    <w:p w14:paraId="429D8F85" w14:textId="77777777" w:rsidR="00174D97" w:rsidRPr="00273A9C" w:rsidRDefault="00174D97" w:rsidP="00174D97">
      <w:pPr>
        <w:spacing w:after="160" w:line="259" w:lineRule="auto"/>
      </w:pPr>
      <w:r w:rsidRPr="00273A9C">
        <w:t>The construction of a results table </w:t>
      </w:r>
      <w:r w:rsidRPr="00273A9C">
        <w:rPr>
          <w:b/>
          <w:bCs/>
        </w:rPr>
        <w:t>(Question 1(a)(ii)</w:t>
      </w:r>
      <w:r w:rsidRPr="00273A9C">
        <w:t>) and drawing a graph (</w:t>
      </w:r>
      <w:r w:rsidRPr="00273A9C">
        <w:rPr>
          <w:b/>
          <w:bCs/>
        </w:rPr>
        <w:t>Question 1(b)(</w:t>
      </w:r>
      <w:proofErr w:type="spellStart"/>
      <w:r w:rsidRPr="00273A9C">
        <w:rPr>
          <w:b/>
          <w:bCs/>
        </w:rPr>
        <w:t>i</w:t>
      </w:r>
      <w:proofErr w:type="spellEnd"/>
      <w:r w:rsidRPr="00273A9C">
        <w:rPr>
          <w:b/>
          <w:bCs/>
        </w:rPr>
        <w:t>)</w:t>
      </w:r>
      <w:r w:rsidRPr="00273A9C">
        <w:t>) are two skills that are almost always assessed in Paper 3 (</w:t>
      </w:r>
      <w:r w:rsidRPr="00273A9C">
        <w:rPr>
          <w:b/>
          <w:bCs/>
        </w:rPr>
        <w:t>script B</w:t>
      </w:r>
      <w:r w:rsidRPr="00273A9C">
        <w:t>). The guidelines of how to master these skills are outlined towards the end of the syllabus on pages 54 and 55 (recording data and observations, and layout of data and observations). It is useful to see how the information is assessed in the mark scheme and the common errors made by the candidate. </w:t>
      </w:r>
    </w:p>
    <w:p w14:paraId="3197C559" w14:textId="77777777" w:rsidR="00174D97" w:rsidRPr="00273A9C" w:rsidRDefault="00174D97" w:rsidP="00174D97">
      <w:pPr>
        <w:spacing w:after="160" w:line="259" w:lineRule="auto"/>
      </w:pPr>
      <w:r w:rsidRPr="00273A9C">
        <w:t>Although the question style for many of the questions on Paper 4 is similar to that of Paper 2, there are also longer response questions. </w:t>
      </w:r>
      <w:r w:rsidRPr="00273A9C">
        <w:rPr>
          <w:b/>
          <w:bCs/>
        </w:rPr>
        <w:t>Question 3(b)</w:t>
      </w:r>
      <w:r w:rsidRPr="00273A9C">
        <w:t> is an example which assesses mostly AO1 knowledge of aerobic respiration. It is useful to look at the mark scheme and consider why this question has two command words (describe and explain). The candidate in </w:t>
      </w:r>
      <w:r w:rsidRPr="00273A9C">
        <w:rPr>
          <w:b/>
          <w:bCs/>
        </w:rPr>
        <w:t>script C</w:t>
      </w:r>
      <w:r w:rsidRPr="00273A9C">
        <w:t> has written a fairly comprehensive answer, only missing a few key details. Note that examiners will mark the continuation of their answer down the side of the page because it was clear that this writing was part of their answer to this question. </w:t>
      </w:r>
    </w:p>
    <w:p w14:paraId="267AAD9E" w14:textId="77777777" w:rsidR="00174D97" w:rsidRPr="00273A9C" w:rsidRDefault="00174D97" w:rsidP="00174D97">
      <w:pPr>
        <w:spacing w:after="160" w:line="259" w:lineRule="auto"/>
      </w:pPr>
      <w:r w:rsidRPr="00273A9C">
        <w:t> Designing an investigation </w:t>
      </w:r>
      <w:r w:rsidRPr="00273A9C">
        <w:rPr>
          <w:b/>
          <w:bCs/>
        </w:rPr>
        <w:t>(Question 1(a)(iv)</w:t>
      </w:r>
      <w:r w:rsidRPr="00273A9C">
        <w:t>) is a common question in Paper 5. </w:t>
      </w:r>
      <w:r w:rsidRPr="00273A9C">
        <w:rPr>
          <w:b/>
          <w:bCs/>
        </w:rPr>
        <w:t>Script D</w:t>
      </w:r>
      <w:r w:rsidRPr="00273A9C">
        <w:t> shows a good example of what is expected, but this candidate also makes some common mistakes.</w:t>
      </w:r>
    </w:p>
    <w:sectPr w:rsidR="00174D97" w:rsidRPr="00273A9C" w:rsidSect="00D71F2E">
      <w:headerReference w:type="default" r:id="rId11"/>
      <w:footerReference w:type="even" r:id="rId12"/>
      <w:footerReference w:type="default" r:id="rId13"/>
      <w:headerReference w:type="first" r:id="rId14"/>
      <w:footerReference w:type="first" r:id="rId15"/>
      <w:pgSz w:w="11900" w:h="16840"/>
      <w:pgMar w:top="481" w:right="730" w:bottom="992" w:left="1247" w:header="346" w:footer="4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DB3DE" w14:textId="77777777" w:rsidR="00DC624D" w:rsidRDefault="00DC624D" w:rsidP="009E42E9">
      <w:pPr>
        <w:spacing w:line="240" w:lineRule="auto"/>
      </w:pPr>
      <w:r>
        <w:separator/>
      </w:r>
    </w:p>
  </w:endnote>
  <w:endnote w:type="continuationSeparator" w:id="0">
    <w:p w14:paraId="09E9406A" w14:textId="77777777" w:rsidR="00DC624D" w:rsidRDefault="00DC624D" w:rsidP="009E42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6738669"/>
      <w:docPartObj>
        <w:docPartGallery w:val="Page Numbers (Bottom of Page)"/>
        <w:docPartUnique/>
      </w:docPartObj>
    </w:sdtPr>
    <w:sdtContent>
      <w:p w14:paraId="1D2B5CF2" w14:textId="77777777" w:rsidR="00FF6240" w:rsidRDefault="00FF6240" w:rsidP="006767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99724D" w14:textId="77777777" w:rsidR="00FF6240" w:rsidRDefault="00FF6240" w:rsidP="00FF62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5081802"/>
      <w:docPartObj>
        <w:docPartGallery w:val="Page Numbers (Bottom of Page)"/>
        <w:docPartUnique/>
      </w:docPartObj>
    </w:sdtPr>
    <w:sdtContent>
      <w:p w14:paraId="5BFCBAA1" w14:textId="77777777" w:rsidR="00FF6240" w:rsidRDefault="00FF6240" w:rsidP="0067672E">
        <w:pPr>
          <w:pStyle w:val="Footer"/>
          <w:framePr w:wrap="none" w:vAnchor="text" w:hAnchor="margin" w:xAlign="right" w:y="1"/>
          <w:rPr>
            <w:rStyle w:val="PageNumber"/>
          </w:rPr>
        </w:pPr>
        <w:r w:rsidRPr="00FF6240">
          <w:rPr>
            <w:rStyle w:val="PageNumber"/>
            <w:rFonts w:ascii="Arial" w:hAnsi="Arial" w:cs="Arial"/>
            <w:sz w:val="20"/>
            <w:szCs w:val="20"/>
          </w:rPr>
          <w:fldChar w:fldCharType="begin"/>
        </w:r>
        <w:r w:rsidRPr="00FF6240">
          <w:rPr>
            <w:rStyle w:val="PageNumber"/>
            <w:rFonts w:ascii="Arial" w:hAnsi="Arial" w:cs="Arial"/>
            <w:sz w:val="20"/>
            <w:szCs w:val="20"/>
          </w:rPr>
          <w:instrText xml:space="preserve"> PAGE </w:instrText>
        </w:r>
        <w:r w:rsidRPr="00FF6240">
          <w:rPr>
            <w:rStyle w:val="PageNumber"/>
            <w:rFonts w:ascii="Arial" w:hAnsi="Arial" w:cs="Arial"/>
            <w:sz w:val="20"/>
            <w:szCs w:val="20"/>
          </w:rPr>
          <w:fldChar w:fldCharType="separate"/>
        </w:r>
        <w:r w:rsidRPr="00FF6240">
          <w:rPr>
            <w:rStyle w:val="PageNumber"/>
            <w:rFonts w:ascii="Arial" w:hAnsi="Arial" w:cs="Arial"/>
            <w:noProof/>
            <w:sz w:val="20"/>
            <w:szCs w:val="20"/>
          </w:rPr>
          <w:t>2</w:t>
        </w:r>
        <w:r w:rsidRPr="00FF6240">
          <w:rPr>
            <w:rStyle w:val="PageNumber"/>
            <w:rFonts w:ascii="Arial" w:hAnsi="Arial" w:cs="Arial"/>
            <w:sz w:val="20"/>
            <w:szCs w:val="20"/>
          </w:rPr>
          <w:fldChar w:fldCharType="end"/>
        </w:r>
      </w:p>
    </w:sdtContent>
  </w:sdt>
  <w:p w14:paraId="0990A4E8" w14:textId="77777777" w:rsidR="00FF6240" w:rsidRPr="00FF6240" w:rsidRDefault="00FF6240" w:rsidP="00FF6240">
    <w:pPr>
      <w:tabs>
        <w:tab w:val="left" w:pos="7938"/>
      </w:tabs>
      <w:ind w:right="360" w:hanging="851"/>
      <w:rPr>
        <w:rFonts w:cs="Arial"/>
        <w:sz w:val="17"/>
        <w:szCs w:val="17"/>
      </w:rPr>
    </w:pPr>
    <w:r w:rsidRPr="001C3D89">
      <w:rPr>
        <w:rFonts w:cs="Arial"/>
        <w:sz w:val="17"/>
        <w:szCs w:val="17"/>
      </w:rPr>
      <w:t>© Cambridge University Press &amp; Assessment 2023</w:t>
    </w:r>
    <w:r>
      <w:rPr>
        <w:rFonts w:cs="Arial"/>
        <w:sz w:val="17"/>
        <w:szCs w:val="17"/>
      </w:rPr>
      <w:tab/>
    </w:r>
    <w:r w:rsidR="003A5283">
      <w:rPr>
        <w:rFonts w:cs="Arial"/>
        <w:sz w:val="17"/>
        <w:szCs w:val="17"/>
      </w:rPr>
      <w:t>Marking feedback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834832491"/>
      <w:docPartObj>
        <w:docPartGallery w:val="Page Numbers (Bottom of Page)"/>
        <w:docPartUnique/>
      </w:docPartObj>
    </w:sdtPr>
    <w:sdtEndPr>
      <w:rPr>
        <w:rStyle w:val="PageNumber"/>
        <w:sz w:val="20"/>
        <w:szCs w:val="20"/>
      </w:rPr>
    </w:sdtEndPr>
    <w:sdtContent>
      <w:p w14:paraId="2A609C4F" w14:textId="77777777" w:rsidR="00202DB7" w:rsidRPr="001C3D89" w:rsidRDefault="00202DB7" w:rsidP="0067672E">
        <w:pPr>
          <w:pStyle w:val="Footer"/>
          <w:framePr w:wrap="none" w:vAnchor="text" w:hAnchor="margin" w:xAlign="right" w:y="1"/>
          <w:rPr>
            <w:rStyle w:val="PageNumber"/>
            <w:rFonts w:ascii="Arial" w:hAnsi="Arial" w:cs="Arial"/>
            <w:sz w:val="20"/>
            <w:szCs w:val="20"/>
          </w:rPr>
        </w:pPr>
        <w:r w:rsidRPr="001C3D89">
          <w:rPr>
            <w:rStyle w:val="PageNumber"/>
            <w:rFonts w:ascii="Arial" w:hAnsi="Arial" w:cs="Arial"/>
            <w:sz w:val="20"/>
            <w:szCs w:val="20"/>
          </w:rPr>
          <w:fldChar w:fldCharType="begin"/>
        </w:r>
        <w:r w:rsidRPr="001C3D89">
          <w:rPr>
            <w:rStyle w:val="PageNumber"/>
            <w:rFonts w:ascii="Arial" w:hAnsi="Arial" w:cs="Arial"/>
            <w:sz w:val="20"/>
            <w:szCs w:val="20"/>
          </w:rPr>
          <w:instrText xml:space="preserve"> PAGE </w:instrText>
        </w:r>
        <w:r w:rsidRPr="001C3D89">
          <w:rPr>
            <w:rStyle w:val="PageNumber"/>
            <w:rFonts w:ascii="Arial" w:hAnsi="Arial" w:cs="Arial"/>
            <w:sz w:val="20"/>
            <w:szCs w:val="20"/>
          </w:rPr>
          <w:fldChar w:fldCharType="separate"/>
        </w:r>
        <w:r w:rsidRPr="001C3D89">
          <w:rPr>
            <w:rStyle w:val="PageNumber"/>
            <w:rFonts w:ascii="Arial" w:hAnsi="Arial" w:cs="Arial"/>
            <w:noProof/>
            <w:sz w:val="20"/>
            <w:szCs w:val="20"/>
          </w:rPr>
          <w:t>1</w:t>
        </w:r>
        <w:r w:rsidRPr="001C3D89">
          <w:rPr>
            <w:rStyle w:val="PageNumber"/>
            <w:rFonts w:ascii="Arial" w:hAnsi="Arial" w:cs="Arial"/>
            <w:sz w:val="20"/>
            <w:szCs w:val="20"/>
          </w:rPr>
          <w:fldChar w:fldCharType="end"/>
        </w:r>
      </w:p>
    </w:sdtContent>
  </w:sdt>
  <w:p w14:paraId="57594815" w14:textId="77777777" w:rsidR="009E42E9" w:rsidRPr="00202DB7" w:rsidRDefault="001C3D89" w:rsidP="00484CB7">
    <w:pPr>
      <w:tabs>
        <w:tab w:val="left" w:pos="7938"/>
      </w:tabs>
      <w:ind w:right="193" w:hanging="851"/>
      <w:rPr>
        <w:rFonts w:cs="Arial"/>
        <w:sz w:val="17"/>
        <w:szCs w:val="17"/>
      </w:rPr>
    </w:pPr>
    <w:r w:rsidRPr="001C3D89">
      <w:rPr>
        <w:rFonts w:cs="Arial"/>
        <w:sz w:val="17"/>
        <w:szCs w:val="17"/>
      </w:rPr>
      <w:t>© Cambridge University Press &amp; Assessment 2023</w:t>
    </w:r>
    <w:r>
      <w:rPr>
        <w:rFonts w:cs="Arial"/>
        <w:sz w:val="17"/>
        <w:szCs w:val="17"/>
      </w:rPr>
      <w:tab/>
    </w:r>
    <w:r w:rsidR="003A5283">
      <w:rPr>
        <w:rFonts w:cs="Arial"/>
        <w:sz w:val="17"/>
        <w:szCs w:val="17"/>
      </w:rPr>
      <w:t>Marking feedback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48D36" w14:textId="77777777" w:rsidR="00DC624D" w:rsidRDefault="00DC624D" w:rsidP="009E42E9">
      <w:pPr>
        <w:spacing w:line="240" w:lineRule="auto"/>
      </w:pPr>
      <w:r>
        <w:separator/>
      </w:r>
    </w:p>
  </w:footnote>
  <w:footnote w:type="continuationSeparator" w:id="0">
    <w:p w14:paraId="55E84A54" w14:textId="77777777" w:rsidR="00DC624D" w:rsidRDefault="00DC624D" w:rsidP="009E42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A188" w14:textId="77777777" w:rsidR="00D71F2E" w:rsidRDefault="006E23D6" w:rsidP="006E23D6">
    <w:pPr>
      <w:pStyle w:val="Header"/>
      <w:ind w:left="-851"/>
    </w:pPr>
    <w:r>
      <w:rPr>
        <w:noProof/>
      </w:rPr>
      <w:drawing>
        <wp:inline distT="0" distB="0" distL="0" distR="0" wp14:anchorId="149452F1" wp14:editId="193EB5A1">
          <wp:extent cx="7056000" cy="189864"/>
          <wp:effectExtent l="0" t="0" r="0" b="1270"/>
          <wp:docPr id="18183451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345178" name="Picture 1818345178"/>
                  <pic:cNvPicPr/>
                </pic:nvPicPr>
                <pic:blipFill>
                  <a:blip r:embed="rId1">
                    <a:extLst>
                      <a:ext uri="{28A0092B-C50C-407E-A947-70E740481C1C}">
                        <a14:useLocalDpi xmlns:a14="http://schemas.microsoft.com/office/drawing/2010/main" val="0"/>
                      </a:ext>
                    </a:extLst>
                  </a:blip>
                  <a:stretch>
                    <a:fillRect/>
                  </a:stretch>
                </pic:blipFill>
                <pic:spPr>
                  <a:xfrm>
                    <a:off x="0" y="0"/>
                    <a:ext cx="7056000" cy="18986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6AF7" w14:textId="77777777" w:rsidR="009E42E9" w:rsidRDefault="00795423" w:rsidP="009E42E9">
    <w:pPr>
      <w:pStyle w:val="Header"/>
      <w:ind w:left="-851"/>
    </w:pPr>
    <w:r>
      <w:rPr>
        <w:noProof/>
      </w:rPr>
      <w:drawing>
        <wp:anchor distT="0" distB="0" distL="114300" distR="114300" simplePos="0" relativeHeight="251658240" behindDoc="1" locked="0" layoutInCell="1" allowOverlap="1" wp14:anchorId="15CA9F4F" wp14:editId="194E478F">
          <wp:simplePos x="0" y="0"/>
          <wp:positionH relativeFrom="column">
            <wp:posOffset>-544195</wp:posOffset>
          </wp:positionH>
          <wp:positionV relativeFrom="page">
            <wp:posOffset>219075</wp:posOffset>
          </wp:positionV>
          <wp:extent cx="7054215" cy="885825"/>
          <wp:effectExtent l="0" t="0" r="0" b="9525"/>
          <wp:wrapNone/>
          <wp:docPr id="4131695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169588"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4215" cy="8858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1B90"/>
    <w:multiLevelType w:val="hybridMultilevel"/>
    <w:tmpl w:val="257C9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124386"/>
    <w:multiLevelType w:val="multilevel"/>
    <w:tmpl w:val="42C85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B56B34"/>
    <w:multiLevelType w:val="multilevel"/>
    <w:tmpl w:val="09B2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5345268">
    <w:abstractNumId w:val="0"/>
  </w:num>
  <w:num w:numId="2" w16cid:durableId="1938293534">
    <w:abstractNumId w:val="1"/>
  </w:num>
  <w:num w:numId="3" w16cid:durableId="386301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6A9"/>
    <w:rsid w:val="001146CF"/>
    <w:rsid w:val="00174048"/>
    <w:rsid w:val="00174D97"/>
    <w:rsid w:val="001936A9"/>
    <w:rsid w:val="001C3D89"/>
    <w:rsid w:val="00202DB7"/>
    <w:rsid w:val="002A5BE7"/>
    <w:rsid w:val="002F26A9"/>
    <w:rsid w:val="003A5283"/>
    <w:rsid w:val="004137A3"/>
    <w:rsid w:val="00484CB7"/>
    <w:rsid w:val="0056142F"/>
    <w:rsid w:val="00595EB6"/>
    <w:rsid w:val="00636B86"/>
    <w:rsid w:val="006E23D6"/>
    <w:rsid w:val="00731ECA"/>
    <w:rsid w:val="00771F6F"/>
    <w:rsid w:val="00795423"/>
    <w:rsid w:val="007F160C"/>
    <w:rsid w:val="008320E6"/>
    <w:rsid w:val="00944006"/>
    <w:rsid w:val="009E42E9"/>
    <w:rsid w:val="00A67D3F"/>
    <w:rsid w:val="00B018A2"/>
    <w:rsid w:val="00B10A75"/>
    <w:rsid w:val="00B27944"/>
    <w:rsid w:val="00BD221B"/>
    <w:rsid w:val="00C010F4"/>
    <w:rsid w:val="00CA6514"/>
    <w:rsid w:val="00D37DFC"/>
    <w:rsid w:val="00D71F2E"/>
    <w:rsid w:val="00DC624D"/>
    <w:rsid w:val="00DD5B1D"/>
    <w:rsid w:val="00E10C8D"/>
    <w:rsid w:val="00E178CB"/>
    <w:rsid w:val="00F27330"/>
    <w:rsid w:val="00FF624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27676"/>
  <w15:chartTrackingRefBased/>
  <w15:docId w15:val="{A419BB7C-9923-4351-A22C-381500C53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5" w:unhideWhenUsed="1" w:qFormat="1"/>
    <w:lsdException w:name="heading 3" w:semiHidden="1" w:uiPriority="6"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2E9"/>
    <w:pPr>
      <w:spacing w:line="264" w:lineRule="auto"/>
    </w:pPr>
    <w:rPr>
      <w:rFonts w:ascii="Arial" w:eastAsia="MS Mincho" w:hAnsi="Arial" w:cs="Times New Roman"/>
      <w:kern w:val="0"/>
      <w:sz w:val="22"/>
      <w14:ligatures w14:val="none"/>
    </w:rPr>
  </w:style>
  <w:style w:type="paragraph" w:styleId="Heading1">
    <w:name w:val="heading 1"/>
    <w:basedOn w:val="Normal"/>
    <w:next w:val="Normal"/>
    <w:link w:val="Heading1Char"/>
    <w:uiPriority w:val="4"/>
    <w:qFormat/>
    <w:rsid w:val="006E23D6"/>
    <w:pPr>
      <w:keepNext/>
      <w:keepLines/>
      <w:spacing w:before="480" w:after="120"/>
      <w:ind w:left="-425"/>
      <w:outlineLvl w:val="0"/>
    </w:pPr>
    <w:rPr>
      <w:rFonts w:eastAsiaTheme="majorEastAsia" w:cstheme="majorBidi"/>
      <w:b/>
      <w:color w:val="3C1366"/>
      <w:sz w:val="44"/>
      <w:szCs w:val="44"/>
    </w:rPr>
  </w:style>
  <w:style w:type="paragraph" w:styleId="Heading2">
    <w:name w:val="heading 2"/>
    <w:basedOn w:val="Normal"/>
    <w:next w:val="Normal"/>
    <w:link w:val="Heading2Char"/>
    <w:uiPriority w:val="5"/>
    <w:qFormat/>
    <w:rsid w:val="006E23D6"/>
    <w:pPr>
      <w:keepNext/>
      <w:keepLines/>
      <w:spacing w:before="60" w:after="120"/>
      <w:outlineLvl w:val="1"/>
    </w:pPr>
    <w:rPr>
      <w:rFonts w:eastAsiaTheme="majorEastAsia" w:cstheme="majorBidi"/>
      <w:b/>
      <w:color w:val="3C1366"/>
      <w:sz w:val="36"/>
      <w:szCs w:val="26"/>
    </w:rPr>
  </w:style>
  <w:style w:type="paragraph" w:styleId="Heading3">
    <w:name w:val="heading 3"/>
    <w:basedOn w:val="Normal"/>
    <w:next w:val="Normal"/>
    <w:link w:val="Heading3Char"/>
    <w:uiPriority w:val="6"/>
    <w:rsid w:val="006E23D6"/>
    <w:pPr>
      <w:keepNext/>
      <w:keepLines/>
      <w:spacing w:after="120"/>
      <w:outlineLvl w:val="2"/>
    </w:pPr>
    <w:rPr>
      <w:rFonts w:asciiTheme="majorHAnsi" w:eastAsiaTheme="majorEastAsia" w:hAnsiTheme="majorHAnsi" w:cstheme="majorBidi"/>
      <w:b/>
      <w:color w:val="3C1366"/>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E178CB"/>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nsolas" w:eastAsia="MS Mincho" w:hAnsi="Consolas" w:cs="Consolas"/>
      <w:color w:val="0D0D0D" w:themeColor="text1" w:themeTint="F2"/>
      <w:sz w:val="20"/>
      <w:szCs w:val="20"/>
    </w:rPr>
  </w:style>
  <w:style w:type="character" w:customStyle="1" w:styleId="MacroTextChar">
    <w:name w:val="Macro Text Char"/>
    <w:basedOn w:val="DefaultParagraphFont"/>
    <w:link w:val="MacroText"/>
    <w:uiPriority w:val="99"/>
    <w:semiHidden/>
    <w:rsid w:val="00E178CB"/>
    <w:rPr>
      <w:rFonts w:ascii="Consolas" w:eastAsia="MS Mincho" w:hAnsi="Consolas" w:cs="Consolas"/>
      <w:color w:val="0D0D0D" w:themeColor="text1" w:themeTint="F2"/>
      <w:sz w:val="20"/>
      <w:szCs w:val="20"/>
    </w:rPr>
  </w:style>
  <w:style w:type="paragraph" w:styleId="Header">
    <w:name w:val="header"/>
    <w:basedOn w:val="Normal"/>
    <w:link w:val="HeaderChar"/>
    <w:uiPriority w:val="99"/>
    <w:unhideWhenUsed/>
    <w:rsid w:val="009E42E9"/>
    <w:pPr>
      <w:tabs>
        <w:tab w:val="center" w:pos="4680"/>
        <w:tab w:val="right" w:pos="9360"/>
      </w:tabs>
      <w:spacing w:line="240" w:lineRule="auto"/>
    </w:pPr>
    <w:rPr>
      <w:rFonts w:asciiTheme="minorHAnsi" w:eastAsiaTheme="minorHAnsi" w:hAnsiTheme="minorHAnsi" w:cstheme="minorBidi"/>
      <w:kern w:val="2"/>
      <w:sz w:val="24"/>
      <w14:ligatures w14:val="standardContextual"/>
    </w:rPr>
  </w:style>
  <w:style w:type="character" w:customStyle="1" w:styleId="HeaderChar">
    <w:name w:val="Header Char"/>
    <w:basedOn w:val="DefaultParagraphFont"/>
    <w:link w:val="Header"/>
    <w:uiPriority w:val="99"/>
    <w:rsid w:val="009E42E9"/>
  </w:style>
  <w:style w:type="paragraph" w:styleId="Footer">
    <w:name w:val="footer"/>
    <w:basedOn w:val="Normal"/>
    <w:link w:val="FooterChar"/>
    <w:uiPriority w:val="99"/>
    <w:unhideWhenUsed/>
    <w:rsid w:val="009E42E9"/>
    <w:pPr>
      <w:tabs>
        <w:tab w:val="center" w:pos="4680"/>
        <w:tab w:val="right" w:pos="9360"/>
      </w:tabs>
      <w:spacing w:line="240" w:lineRule="auto"/>
    </w:pPr>
    <w:rPr>
      <w:rFonts w:asciiTheme="minorHAnsi" w:eastAsiaTheme="minorHAnsi" w:hAnsiTheme="minorHAnsi" w:cstheme="minorBidi"/>
      <w:kern w:val="2"/>
      <w:sz w:val="24"/>
      <w14:ligatures w14:val="standardContextual"/>
    </w:rPr>
  </w:style>
  <w:style w:type="character" w:customStyle="1" w:styleId="FooterChar">
    <w:name w:val="Footer Char"/>
    <w:basedOn w:val="DefaultParagraphFont"/>
    <w:link w:val="Footer"/>
    <w:uiPriority w:val="99"/>
    <w:rsid w:val="009E42E9"/>
  </w:style>
  <w:style w:type="character" w:customStyle="1" w:styleId="Heading1Char">
    <w:name w:val="Heading 1 Char"/>
    <w:basedOn w:val="DefaultParagraphFont"/>
    <w:link w:val="Heading1"/>
    <w:uiPriority w:val="4"/>
    <w:rsid w:val="006E23D6"/>
    <w:rPr>
      <w:rFonts w:ascii="Arial" w:eastAsiaTheme="majorEastAsia" w:hAnsi="Arial" w:cstheme="majorBidi"/>
      <w:b/>
      <w:color w:val="3C1366"/>
      <w:kern w:val="0"/>
      <w:sz w:val="44"/>
      <w:szCs w:val="44"/>
      <w14:ligatures w14:val="none"/>
    </w:rPr>
  </w:style>
  <w:style w:type="character" w:customStyle="1" w:styleId="Heading2Char">
    <w:name w:val="Heading 2 Char"/>
    <w:basedOn w:val="DefaultParagraphFont"/>
    <w:link w:val="Heading2"/>
    <w:uiPriority w:val="5"/>
    <w:rsid w:val="006E23D6"/>
    <w:rPr>
      <w:rFonts w:ascii="Arial" w:eastAsiaTheme="majorEastAsia" w:hAnsi="Arial" w:cstheme="majorBidi"/>
      <w:b/>
      <w:color w:val="3C1366"/>
      <w:kern w:val="0"/>
      <w:sz w:val="36"/>
      <w:szCs w:val="26"/>
      <w14:ligatures w14:val="none"/>
    </w:rPr>
  </w:style>
  <w:style w:type="character" w:customStyle="1" w:styleId="Heading3Char">
    <w:name w:val="Heading 3 Char"/>
    <w:basedOn w:val="DefaultParagraphFont"/>
    <w:link w:val="Heading3"/>
    <w:uiPriority w:val="6"/>
    <w:rsid w:val="006E23D6"/>
    <w:rPr>
      <w:rFonts w:asciiTheme="majorHAnsi" w:eastAsiaTheme="majorEastAsia" w:hAnsiTheme="majorHAnsi" w:cstheme="majorBidi"/>
      <w:b/>
      <w:color w:val="3C1366"/>
      <w:kern w:val="0"/>
      <w:sz w:val="28"/>
      <w14:ligatures w14:val="none"/>
    </w:rPr>
  </w:style>
  <w:style w:type="paragraph" w:customStyle="1" w:styleId="p1">
    <w:name w:val="p1"/>
    <w:basedOn w:val="Normal"/>
    <w:uiPriority w:val="22"/>
    <w:unhideWhenUsed/>
    <w:rsid w:val="009E42E9"/>
    <w:rPr>
      <w:szCs w:val="12"/>
      <w:lang w:val="en-US"/>
    </w:rPr>
  </w:style>
  <w:style w:type="paragraph" w:styleId="Subtitle">
    <w:name w:val="Subtitle"/>
    <w:basedOn w:val="Normal"/>
    <w:next w:val="Normal"/>
    <w:link w:val="SubtitleChar"/>
    <w:uiPriority w:val="3"/>
    <w:qFormat/>
    <w:rsid w:val="009E42E9"/>
    <w:pPr>
      <w:numPr>
        <w:ilvl w:val="1"/>
      </w:numPr>
      <w:spacing w:before="60" w:after="60"/>
    </w:pPr>
    <w:rPr>
      <w:rFonts w:eastAsiaTheme="minorEastAsia" w:cstheme="minorBidi"/>
      <w:b/>
      <w:color w:val="000000" w:themeColor="text1"/>
      <w:sz w:val="24"/>
      <w:szCs w:val="22"/>
    </w:rPr>
  </w:style>
  <w:style w:type="character" w:customStyle="1" w:styleId="SubtitleChar">
    <w:name w:val="Subtitle Char"/>
    <w:basedOn w:val="DefaultParagraphFont"/>
    <w:link w:val="Subtitle"/>
    <w:uiPriority w:val="3"/>
    <w:rsid w:val="009E42E9"/>
    <w:rPr>
      <w:rFonts w:ascii="Arial" w:eastAsiaTheme="minorEastAsia" w:hAnsi="Arial"/>
      <w:b/>
      <w:color w:val="000000" w:themeColor="text1"/>
      <w:kern w:val="0"/>
      <w:szCs w:val="22"/>
      <w14:ligatures w14:val="none"/>
    </w:rPr>
  </w:style>
  <w:style w:type="character" w:styleId="PageNumber">
    <w:name w:val="page number"/>
    <w:basedOn w:val="DefaultParagraphFont"/>
    <w:uiPriority w:val="99"/>
    <w:semiHidden/>
    <w:unhideWhenUsed/>
    <w:rsid w:val="00202DB7"/>
  </w:style>
  <w:style w:type="paragraph" w:styleId="ListParagraph">
    <w:name w:val="List Paragraph"/>
    <w:basedOn w:val="Normal"/>
    <w:uiPriority w:val="34"/>
    <w:qFormat/>
    <w:rsid w:val="003A5283"/>
    <w:pPr>
      <w:ind w:left="720"/>
      <w:contextualSpacing/>
    </w:pPr>
  </w:style>
  <w:style w:type="character" w:customStyle="1" w:styleId="s1">
    <w:name w:val="s1"/>
    <w:basedOn w:val="DefaultParagraphFont"/>
    <w:uiPriority w:val="22"/>
    <w:unhideWhenUsed/>
    <w:rsid w:val="003A5283"/>
    <w:rPr>
      <w:rFonts w:ascii="Arial" w:hAnsi="Arial"/>
      <w:sz w:val="22"/>
    </w:rPr>
  </w:style>
  <w:style w:type="character" w:styleId="Hyperlink">
    <w:name w:val="Hyperlink"/>
    <w:basedOn w:val="DefaultParagraphFont"/>
    <w:uiPriority w:val="99"/>
    <w:semiHidden/>
    <w:unhideWhenUsed/>
    <w:rsid w:val="003A52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09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ughm\Downloads\Marking_Feedbac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24b78e-8606-4fd1-9a19-b6b90bbc0a1b" xsi:nil="true"/>
    <lcf76f155ced4ddcb4097134ff3c332f xmlns="e1d81a58-3eb3-4a24-bbf0-3ea93f155def">
      <Terms xmlns="http://schemas.microsoft.com/office/infopath/2007/PartnerControls"/>
    </lcf76f155ced4ddcb4097134ff3c332f>
    <_dlc_DocId xmlns="9ad1216b-cdc1-40e2-a0c2-94597fd44697">7VPTP7ZE6X33-1994227626-29874</_dlc_DocId>
    <_dlc_DocIdUrl xmlns="9ad1216b-cdc1-40e2-a0c2-94597fd44697">
      <Url>https://cambridgeorg.sharepoint.com/sites/cie/education/pd/online learning/_layouts/15/DocIdRedir.aspx?ID=7VPTP7ZE6X33-1994227626-29874</Url>
      <Description>7VPTP7ZE6X33-1994227626-29874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9944E54D2CDD14F9EB49D37D6B26C7E" ma:contentTypeVersion="20" ma:contentTypeDescription="Create a new document." ma:contentTypeScope="" ma:versionID="7f764467182ac97ae58a6bc3bb0257d7">
  <xsd:schema xmlns:xsd="http://www.w3.org/2001/XMLSchema" xmlns:xs="http://www.w3.org/2001/XMLSchema" xmlns:p="http://schemas.microsoft.com/office/2006/metadata/properties" xmlns:ns2="9ad1216b-cdc1-40e2-a0c2-94597fd44697" xmlns:ns3="e1d81a58-3eb3-4a24-bbf0-3ea93f155def" xmlns:ns4="7424b78e-8606-4fd1-9a19-b6b90bbc0a1b" targetNamespace="http://schemas.microsoft.com/office/2006/metadata/properties" ma:root="true" ma:fieldsID="a63e4b649d5e5b5ce4c2f1744b7fbf1a" ns2:_="" ns3:_="" ns4:_="">
    <xsd:import namespace="9ad1216b-cdc1-40e2-a0c2-94597fd44697"/>
    <xsd:import namespace="e1d81a58-3eb3-4a24-bbf0-3ea93f155def"/>
    <xsd:import namespace="7424b78e-8606-4fd1-9a19-b6b90bbc0a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216b-cdc1-40e2-a0c2-94597fd4469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d81a58-3eb3-4a24-bbf0-3ea93f155def"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bd6ad62-9026-4c22-97ba-ffd5902a9633}" ma:internalName="TaxCatchAll" ma:showField="CatchAllData" ma:web="9ad1216b-cdc1-40e2-a0c2-94597fd4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29FFB5-23A5-44D7-838A-0C0F0DBEAABE}">
  <ds:schemaRefs>
    <ds:schemaRef ds:uri="http://schemas.microsoft.com/office/2006/metadata/properties"/>
    <ds:schemaRef ds:uri="http://schemas.microsoft.com/office/infopath/2007/PartnerControls"/>
    <ds:schemaRef ds:uri="7424b78e-8606-4fd1-9a19-b6b90bbc0a1b"/>
    <ds:schemaRef ds:uri="e1d81a58-3eb3-4a24-bbf0-3ea93f155def"/>
    <ds:schemaRef ds:uri="9ad1216b-cdc1-40e2-a0c2-94597fd44697"/>
  </ds:schemaRefs>
</ds:datastoreItem>
</file>

<file path=customXml/itemProps2.xml><?xml version="1.0" encoding="utf-8"?>
<ds:datastoreItem xmlns:ds="http://schemas.openxmlformats.org/officeDocument/2006/customXml" ds:itemID="{BC0F03A9-5454-4529-8C9D-042087CCDCAD}">
  <ds:schemaRefs>
    <ds:schemaRef ds:uri="http://schemas.microsoft.com/sharepoint/events"/>
  </ds:schemaRefs>
</ds:datastoreItem>
</file>

<file path=customXml/itemProps3.xml><?xml version="1.0" encoding="utf-8"?>
<ds:datastoreItem xmlns:ds="http://schemas.openxmlformats.org/officeDocument/2006/customXml" ds:itemID="{F4EF9ABE-2AC6-4CB1-87C3-781CE4D5A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1216b-cdc1-40e2-a0c2-94597fd44697"/>
    <ds:schemaRef ds:uri="e1d81a58-3eb3-4a24-bbf0-3ea93f155def"/>
    <ds:schemaRef ds:uri="7424b78e-8606-4fd1-9a19-b6b90bbc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FAFA22-B5F5-46AC-87E0-C70CA0D5284B}">
  <ds:schemaRefs>
    <ds:schemaRef ds:uri="http://schemas.microsoft.com/sharepoint/v3/contenttype/forms"/>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Marking_Feedback</Template>
  <TotalTime>2</TotalTime>
  <Pages>1</Pages>
  <Words>366</Words>
  <Characters>1766</Characters>
  <Application>Microsoft Office Word</Application>
  <DocSecurity>0</DocSecurity>
  <Lines>883</Lines>
  <Paragraphs>71</Paragraphs>
  <ScaleCrop>false</ScaleCrop>
  <HeadingPairs>
    <vt:vector size="2" baseType="variant">
      <vt:variant>
        <vt:lpstr>Title</vt:lpstr>
      </vt:variant>
      <vt:variant>
        <vt:i4>1</vt:i4>
      </vt:variant>
    </vt:vector>
  </HeadingPairs>
  <TitlesOfParts>
    <vt:vector size="1" baseType="lpstr">
      <vt:lpstr>Cambridge Pathway Advanced portrait</vt:lpstr>
    </vt:vector>
  </TitlesOfParts>
  <Manager/>
  <Company>Cambridge University Press &amp; Assessment</Company>
  <LinksUpToDate>false</LinksUpToDate>
  <CharactersWithSpaces>2061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Cambridge Pathway Prof Dev portrait</dc:title>
  <dc:subject/>
  <dc:creator>Michelle Vaughan</dc:creator>
  <cp:keywords/>
  <dc:description/>
  <cp:lastModifiedBy>Liz Duncombe</cp:lastModifiedBy>
  <cp:revision>4</cp:revision>
  <dcterms:created xsi:type="dcterms:W3CDTF">2025-11-10T11:46:00Z</dcterms:created>
  <dcterms:modified xsi:type="dcterms:W3CDTF">2025-11-10T11:47:00Z</dcterms:modified>
  <cp:category>Education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0x01010009944E54D2CDD14F9EB49D37D6B26C7E</vt:lpwstr>
  </property>
  <property fmtid="{D5CDD505-2E9C-101B-9397-08002B2CF9AE}" pid="3" name="_dlc_DocIdItemGuid">
    <vt:lpwstr>3e2a0e31-98ce-424b-b23c-bde973be8524</vt:lpwstr>
  </property>
</Properties>
</file>