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04585D87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DFF9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4B00D5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ctivity </w:t>
      </w:r>
      <w:r w:rsidR="0012701E">
        <w:rPr>
          <w:rFonts w:ascii="Arial" w:hAnsi="Arial" w:cs="Arial"/>
          <w:b/>
          <w:bCs/>
          <w:color w:val="FFFFFF" w:themeColor="background1"/>
          <w:sz w:val="48"/>
          <w:szCs w:val="48"/>
        </w:rPr>
        <w:t>5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2F752558" w:rsidR="009B7611" w:rsidRPr="007054D8" w:rsidRDefault="00B54538" w:rsidP="002915F0">
      <w:pPr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color w:val="8C1D82"/>
          <w:sz w:val="32"/>
          <w:szCs w:val="32"/>
        </w:rPr>
        <w:t>Follow me cards</w:t>
      </w:r>
    </w:p>
    <w:p w14:paraId="0EB4E7A5" w14:textId="4851821E" w:rsidR="009B7611" w:rsidRDefault="009B7611" w:rsidP="002915F0">
      <w:pPr>
        <w:ind w:right="43"/>
        <w:rPr>
          <w:rFonts w:ascii="Arial" w:hAnsi="Arial"/>
          <w:bCs/>
          <w:sz w:val="22"/>
          <w:szCs w:val="22"/>
        </w:rPr>
      </w:pPr>
    </w:p>
    <w:p w14:paraId="35A9F6F2" w14:textId="77777777" w:rsidR="00B54538" w:rsidRPr="004A6DAE" w:rsidRDefault="00B54538" w:rsidP="00B54538">
      <w:pPr>
        <w:rPr>
          <w:rFonts w:ascii="Arial" w:hAnsi="Arial" w:cs="Arial"/>
          <w:b/>
          <w:szCs w:val="28"/>
        </w:rPr>
      </w:pPr>
      <w:r w:rsidRPr="004A6DAE">
        <w:rPr>
          <w:rFonts w:ascii="Arial" w:hAnsi="Arial" w:cs="Arial"/>
          <w:b/>
          <w:szCs w:val="28"/>
        </w:rPr>
        <w:t>Procedure:</w:t>
      </w:r>
    </w:p>
    <w:p w14:paraId="54737BE7" w14:textId="77777777" w:rsidR="00B54538" w:rsidRPr="004A6DAE" w:rsidRDefault="00B54538" w:rsidP="00B54538">
      <w:pPr>
        <w:pStyle w:val="ListParagraph"/>
        <w:numPr>
          <w:ilvl w:val="0"/>
          <w:numId w:val="11"/>
        </w:numPr>
        <w:rPr>
          <w:rFonts w:ascii="Arial" w:hAnsi="Arial" w:cs="Arial"/>
          <w:szCs w:val="28"/>
        </w:rPr>
      </w:pPr>
      <w:r w:rsidRPr="004A6DAE">
        <w:rPr>
          <w:rFonts w:ascii="Arial" w:hAnsi="Arial" w:cs="Arial"/>
          <w:szCs w:val="28"/>
        </w:rPr>
        <w:t>group learners into threes</w:t>
      </w:r>
    </w:p>
    <w:p w14:paraId="6D652C86" w14:textId="77777777" w:rsidR="00B54538" w:rsidRPr="004A6DAE" w:rsidRDefault="00B54538" w:rsidP="00B54538">
      <w:pPr>
        <w:pStyle w:val="ListParagraph"/>
        <w:numPr>
          <w:ilvl w:val="0"/>
          <w:numId w:val="11"/>
        </w:numPr>
        <w:rPr>
          <w:rFonts w:ascii="Arial" w:hAnsi="Arial" w:cs="Arial"/>
          <w:szCs w:val="28"/>
        </w:rPr>
      </w:pPr>
      <w:r w:rsidRPr="004A6DAE">
        <w:rPr>
          <w:rFonts w:ascii="Arial" w:hAnsi="Arial" w:cs="Arial"/>
          <w:szCs w:val="28"/>
        </w:rPr>
        <w:t>deal out all of the cards amongst the learners</w:t>
      </w:r>
    </w:p>
    <w:p w14:paraId="5D6A0830" w14:textId="77777777" w:rsidR="00B54538" w:rsidRPr="004A6DAE" w:rsidRDefault="00B54538" w:rsidP="00B54538">
      <w:pPr>
        <w:pStyle w:val="ListParagraph"/>
        <w:numPr>
          <w:ilvl w:val="0"/>
          <w:numId w:val="11"/>
        </w:numPr>
        <w:rPr>
          <w:rFonts w:ascii="Arial" w:hAnsi="Arial" w:cs="Arial"/>
          <w:szCs w:val="28"/>
        </w:rPr>
      </w:pPr>
      <w:r w:rsidRPr="004A6DAE">
        <w:rPr>
          <w:rFonts w:ascii="Arial" w:hAnsi="Arial" w:cs="Arial"/>
          <w:szCs w:val="28"/>
        </w:rPr>
        <w:t>the first player re</w:t>
      </w:r>
      <w:r>
        <w:rPr>
          <w:rFonts w:ascii="Arial" w:hAnsi="Arial" w:cs="Arial"/>
          <w:szCs w:val="28"/>
        </w:rPr>
        <w:t>ads out the question/key term on</w:t>
      </w:r>
      <w:r w:rsidRPr="004A6DAE">
        <w:rPr>
          <w:rFonts w:ascii="Arial" w:hAnsi="Arial" w:cs="Arial"/>
          <w:szCs w:val="28"/>
        </w:rPr>
        <w:t xml:space="preserve"> their card</w:t>
      </w:r>
      <w:r>
        <w:rPr>
          <w:rFonts w:ascii="Arial" w:hAnsi="Arial" w:cs="Arial"/>
          <w:szCs w:val="28"/>
        </w:rPr>
        <w:t xml:space="preserve"> (shown in bold in the example below)</w:t>
      </w:r>
    </w:p>
    <w:p w14:paraId="47C90EDA" w14:textId="77777777" w:rsidR="00B54538" w:rsidRPr="004A6DAE" w:rsidRDefault="00B54538" w:rsidP="00B54538">
      <w:pPr>
        <w:pStyle w:val="ListParagraph"/>
        <w:numPr>
          <w:ilvl w:val="0"/>
          <w:numId w:val="11"/>
        </w:numPr>
        <w:rPr>
          <w:rFonts w:ascii="Arial" w:hAnsi="Arial" w:cs="Arial"/>
          <w:szCs w:val="28"/>
        </w:rPr>
      </w:pPr>
      <w:r w:rsidRPr="004A6DAE">
        <w:rPr>
          <w:rFonts w:ascii="Arial" w:hAnsi="Arial" w:cs="Arial"/>
          <w:szCs w:val="28"/>
        </w:rPr>
        <w:t>The other players have to look for the matching answer/term on their card and give the answer</w:t>
      </w:r>
    </w:p>
    <w:p w14:paraId="074B8CE0" w14:textId="77777777" w:rsidR="00B54538" w:rsidRPr="004A6DAE" w:rsidRDefault="00B54538" w:rsidP="00B54538">
      <w:pPr>
        <w:pStyle w:val="ListParagraph"/>
        <w:numPr>
          <w:ilvl w:val="0"/>
          <w:numId w:val="11"/>
        </w:numPr>
        <w:rPr>
          <w:rFonts w:ascii="Arial" w:hAnsi="Arial" w:cs="Arial"/>
          <w:szCs w:val="28"/>
        </w:rPr>
      </w:pPr>
      <w:r w:rsidRPr="004A6DAE">
        <w:rPr>
          <w:rFonts w:ascii="Arial" w:hAnsi="Arial" w:cs="Arial"/>
          <w:szCs w:val="28"/>
        </w:rPr>
        <w:t>they then read out the next term/question from their card and so the game continues</w:t>
      </w:r>
    </w:p>
    <w:p w14:paraId="78683261" w14:textId="77777777" w:rsidR="00B54538" w:rsidRPr="004A6DAE" w:rsidRDefault="00B54538" w:rsidP="00B54538">
      <w:pPr>
        <w:pStyle w:val="ListParagraph"/>
        <w:numPr>
          <w:ilvl w:val="0"/>
          <w:numId w:val="11"/>
        </w:numPr>
        <w:rPr>
          <w:rFonts w:ascii="Arial" w:hAnsi="Arial" w:cs="Arial"/>
          <w:szCs w:val="28"/>
        </w:rPr>
      </w:pPr>
      <w:r w:rsidRPr="004A6DAE">
        <w:rPr>
          <w:rFonts w:ascii="Arial" w:hAnsi="Arial" w:cs="Arial"/>
          <w:szCs w:val="28"/>
        </w:rPr>
        <w:t>encourage learners to lay down the cards as they go so they can see the sequence develop (shown in the example below).</w:t>
      </w:r>
    </w:p>
    <w:p w14:paraId="5061BE9B" w14:textId="77777777" w:rsidR="00B54538" w:rsidRPr="00B54538" w:rsidRDefault="00B54538" w:rsidP="00B54538">
      <w:pPr>
        <w:rPr>
          <w:rFonts w:ascii="Arial" w:hAnsi="Arial" w:cs="Arial"/>
          <w:b/>
          <w:color w:val="FF0000"/>
          <w:sz w:val="22"/>
          <w:szCs w:val="28"/>
        </w:rPr>
      </w:pPr>
      <w:r w:rsidRPr="00B54538">
        <w:rPr>
          <w:rFonts w:ascii="Arial" w:hAnsi="Arial" w:cs="Arial"/>
          <w:b/>
          <w:color w:val="FF0000"/>
          <w:sz w:val="22"/>
          <w:szCs w:val="28"/>
        </w:rPr>
        <w:t>The example below and the cards on the next page are from IGSCE Economics – complete your own in the same style.</w:t>
      </w:r>
    </w:p>
    <w:p w14:paraId="7FA18169" w14:textId="77777777" w:rsidR="00B54538" w:rsidRDefault="00B54538" w:rsidP="00B54538">
      <w:pPr>
        <w:rPr>
          <w:rFonts w:ascii="Arial" w:hAnsi="Arial" w:cs="Arial"/>
          <w:b/>
          <w:sz w:val="22"/>
          <w:szCs w:val="28"/>
        </w:rPr>
      </w:pPr>
    </w:p>
    <w:p w14:paraId="50DA1474" w14:textId="77777777" w:rsidR="00B54538" w:rsidRPr="00B54538" w:rsidRDefault="00B54538" w:rsidP="00B54538">
      <w:pPr>
        <w:rPr>
          <w:rFonts w:ascii="Arial" w:hAnsi="Arial" w:cs="Arial"/>
          <w:b/>
          <w:sz w:val="22"/>
          <w:szCs w:val="28"/>
        </w:rPr>
      </w:pPr>
      <w:r w:rsidRPr="00B54538">
        <w:rPr>
          <w:rFonts w:ascii="Arial" w:hAnsi="Arial" w:cs="Arial"/>
          <w:b/>
          <w:sz w:val="22"/>
          <w:szCs w:val="28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3"/>
        <w:gridCol w:w="1643"/>
        <w:gridCol w:w="1643"/>
      </w:tblGrid>
      <w:tr w:rsidR="00B54538" w:rsidRPr="000425F4" w14:paraId="2A3EB65E" w14:textId="77777777" w:rsidTr="000044D0">
        <w:trPr>
          <w:trHeight w:val="1418"/>
        </w:trPr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94F7F4E" w14:textId="77777777" w:rsidR="00B54538" w:rsidRPr="007F3895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3895">
              <w:rPr>
                <w:rFonts w:ascii="Arial" w:hAnsi="Arial" w:cs="Arial"/>
                <w:sz w:val="18"/>
                <w:szCs w:val="20"/>
              </w:rPr>
              <w:t>Payment of unemployment benefits</w:t>
            </w:r>
          </w:p>
        </w:tc>
        <w:tc>
          <w:tcPr>
            <w:tcW w:w="1642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3B305" w14:textId="77777777" w:rsidR="00B54538" w:rsidRPr="002A41F8" w:rsidRDefault="00B54538" w:rsidP="000044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A41F8">
              <w:rPr>
                <w:rFonts w:ascii="Arial" w:hAnsi="Arial" w:cs="Arial"/>
                <w:b/>
                <w:sz w:val="18"/>
                <w:szCs w:val="20"/>
              </w:rPr>
              <w:t>Which problem might an extension of defined property rights help to resolve?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9879EEF" w14:textId="77777777" w:rsidR="00B54538" w:rsidRPr="007F3895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3895">
              <w:rPr>
                <w:rFonts w:ascii="Arial" w:hAnsi="Arial" w:cs="Arial"/>
                <w:sz w:val="18"/>
                <w:szCs w:val="20"/>
              </w:rPr>
              <w:t>A divergence between private and social costs</w:t>
            </w:r>
          </w:p>
        </w:tc>
        <w:tc>
          <w:tcPr>
            <w:tcW w:w="164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901AD" w14:textId="77777777" w:rsidR="00B54538" w:rsidRPr="007F3895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3895">
              <w:rPr>
                <w:rFonts w:ascii="Arial" w:hAnsi="Arial" w:cs="Arial"/>
                <w:sz w:val="18"/>
                <w:szCs w:val="20"/>
              </w:rPr>
              <w:t>Which feature of an economy would be most favourable for the survival of small firms?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FF2354B" w14:textId="77777777" w:rsidR="00B54538" w:rsidRPr="007F3895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3895">
              <w:rPr>
                <w:rFonts w:ascii="Arial" w:hAnsi="Arial" w:cs="Arial"/>
                <w:sz w:val="18"/>
                <w:szCs w:val="20"/>
              </w:rPr>
              <w:t>The widespread availability of bank lending</w:t>
            </w:r>
          </w:p>
        </w:tc>
        <w:tc>
          <w:tcPr>
            <w:tcW w:w="1643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36A38" w14:textId="77777777" w:rsidR="00B54538" w:rsidRPr="007F3895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3895">
              <w:rPr>
                <w:rFonts w:ascii="Arial" w:hAnsi="Arial" w:cs="Arial"/>
                <w:sz w:val="18"/>
                <w:szCs w:val="20"/>
              </w:rPr>
              <w:t>The demand for a product is perfectly inelastic. What will happen to revenue if price increases by 5%?</w:t>
            </w:r>
          </w:p>
        </w:tc>
      </w:tr>
      <w:tr w:rsidR="00B54538" w:rsidRPr="000425F4" w14:paraId="7DF3E8BA" w14:textId="77777777" w:rsidTr="000044D0">
        <w:tc>
          <w:tcPr>
            <w:tcW w:w="328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E70DB0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25F4">
              <w:rPr>
                <w:rFonts w:ascii="Arial" w:hAnsi="Arial" w:cs="Arial"/>
                <w:sz w:val="18"/>
                <w:szCs w:val="20"/>
              </w:rPr>
              <w:t>Card held by player 1</w:t>
            </w:r>
          </w:p>
        </w:tc>
        <w:tc>
          <w:tcPr>
            <w:tcW w:w="328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04F51A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25F4">
              <w:rPr>
                <w:rFonts w:ascii="Arial" w:hAnsi="Arial" w:cs="Arial"/>
                <w:sz w:val="18"/>
                <w:szCs w:val="20"/>
              </w:rPr>
              <w:t>Matching card from next player</w:t>
            </w:r>
          </w:p>
        </w:tc>
        <w:tc>
          <w:tcPr>
            <w:tcW w:w="328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3BA9F5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25F4">
              <w:rPr>
                <w:rFonts w:ascii="Arial" w:hAnsi="Arial" w:cs="Arial"/>
                <w:sz w:val="18"/>
                <w:szCs w:val="20"/>
              </w:rPr>
              <w:t>Next matching card</w:t>
            </w:r>
          </w:p>
        </w:tc>
      </w:tr>
    </w:tbl>
    <w:p w14:paraId="113427C7" w14:textId="77777777" w:rsidR="00B54538" w:rsidRPr="00103367" w:rsidRDefault="00B54538" w:rsidP="00B54538">
      <w:pPr>
        <w:rPr>
          <w:rFonts w:ascii="Arial" w:hAnsi="Arial" w:cs="Arial"/>
          <w:szCs w:val="28"/>
        </w:rPr>
      </w:pPr>
    </w:p>
    <w:p w14:paraId="18E6A8AE" w14:textId="77777777" w:rsidR="00B54538" w:rsidRDefault="00B54538" w:rsidP="00B5453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402"/>
        <w:gridCol w:w="2401"/>
        <w:gridCol w:w="2402"/>
      </w:tblGrid>
      <w:tr w:rsidR="00B54538" w:rsidRPr="000425F4" w14:paraId="74800D7C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E1D534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Payment of unemployment benefits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BD1C5B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problem might an extension of defined property rights help to resolve?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F5C18D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divergence between private and social costs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0F06AD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feature of an economy would be most favourable for the survival of small firms?</w:t>
            </w:r>
          </w:p>
        </w:tc>
      </w:tr>
      <w:tr w:rsidR="00B54538" w:rsidRPr="000425F4" w14:paraId="3CEDF811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924ACD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widespread availability of bank lending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4C84F2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demand for a product is perfectly inelastic. What will happen to revenue if price increases by 5%?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951619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Its revenue will increase by 5%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7DA349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policy change could be introduced to deal with a principal agent problem?</w:t>
            </w:r>
          </w:p>
        </w:tc>
      </w:tr>
      <w:tr w:rsidR="00B54538" w:rsidRPr="000425F4" w14:paraId="45B25EC7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528822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switch from monthly salaries to profit-related pay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3D3FAA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limit pricing designed to achieve?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C04941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deter potential competitors from entering a firm’s market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C71D0D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nothing else changes, what would be the consequence of an increase in cash withdrawal from commercial banks?</w:t>
            </w:r>
          </w:p>
        </w:tc>
      </w:tr>
      <w:tr w:rsidR="00B54538" w:rsidRPr="000425F4" w14:paraId="5B4D10CF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EAD713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restriction in the availability of the commercial banks to lend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49EB7D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policy is likely to promote economic development but may lead to a decline in the rate of economic growth?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DBF05A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policy to reverse environmental degradation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A093A5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everything else stays the same, what is the likely result of an increase in interest rates?</w:t>
            </w:r>
          </w:p>
        </w:tc>
      </w:tr>
      <w:tr w:rsidR="00B54538" w:rsidRPr="000425F4" w14:paraId="53CCC507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8AB662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decrease in consumption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8397A3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an example of market failure?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5CE704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Difficulties in allocating property rights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172AAB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would an economy wish to achieve economic efficiency?</w:t>
            </w:r>
          </w:p>
        </w:tc>
      </w:tr>
      <w:tr w:rsidR="00B54538" w:rsidRPr="000425F4" w14:paraId="3B7B1F5F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AF6E63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resources are not wasted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2ACBCA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will happen if a firm is taxed by an amount equal to the external costs it imposes on society?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D8FFF0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 allocation will be improved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DF8843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represents the transfer earning of the factor enterprise?</w:t>
            </w:r>
          </w:p>
        </w:tc>
      </w:tr>
      <w:tr w:rsidR="00B54538" w:rsidRPr="000425F4" w14:paraId="3F1D636E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6F5FB7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 profit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B7F860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explains why in long-run equilibrium monopolistic competition, firms make only normal profits?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C04F53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Freedom of entry and exit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AFCB77" w14:textId="77777777" w:rsidR="00B54538" w:rsidRPr="000425F4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is an external economy of scale?</w:t>
            </w:r>
          </w:p>
        </w:tc>
      </w:tr>
      <w:tr w:rsidR="00B54538" w:rsidRPr="000425F4" w14:paraId="21F2F6F5" w14:textId="77777777" w:rsidTr="000044D0">
        <w:trPr>
          <w:trHeight w:val="1560"/>
        </w:trPr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7C4C93" w14:textId="77777777" w:rsidR="00B54538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training facilities at a local college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928688" w14:textId="77777777" w:rsidR="00B54538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backward-sloping supply curve of labour is one where beyond a certain point the supply of labour …?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3FF529" w14:textId="77777777" w:rsidR="00B54538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Decreases as wages rise</w:t>
            </w:r>
          </w:p>
        </w:tc>
        <w:tc>
          <w:tcPr>
            <w:tcW w:w="240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ACF2FF" w14:textId="77777777" w:rsidR="00B54538" w:rsidRDefault="00B54538" w:rsidP="00004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government policy has greater equality as one of its consequences?</w:t>
            </w:r>
          </w:p>
        </w:tc>
      </w:tr>
    </w:tbl>
    <w:p w14:paraId="00F8D213" w14:textId="77777777" w:rsidR="00B54538" w:rsidRPr="00450D58" w:rsidRDefault="00B54538" w:rsidP="00B54538">
      <w:pPr>
        <w:rPr>
          <w:rFonts w:ascii="Arial" w:hAnsi="Arial" w:cs="Arial"/>
          <w:sz w:val="16"/>
        </w:rPr>
      </w:pPr>
    </w:p>
    <w:p w14:paraId="3F18BD8C" w14:textId="7C77356D" w:rsidR="004B00D5" w:rsidRPr="004009FF" w:rsidRDefault="00C44627" w:rsidP="004009FF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16"/>
          <w:szCs w:val="28"/>
        </w:rPr>
        <w:t>C</w:t>
      </w:r>
      <w:r w:rsidR="004009FF">
        <w:rPr>
          <w:rFonts w:ascii="Arial" w:hAnsi="Arial" w:cs="Arial"/>
          <w:color w:val="000000" w:themeColor="text1"/>
          <w:sz w:val="16"/>
          <w:szCs w:val="28"/>
        </w:rPr>
        <w:t>opyright © UCLES 20</w:t>
      </w:r>
      <w:r w:rsidR="00747F56">
        <w:rPr>
          <w:rFonts w:ascii="Arial" w:hAnsi="Arial" w:cs="Arial"/>
          <w:color w:val="000000" w:themeColor="text1"/>
          <w:sz w:val="16"/>
          <w:szCs w:val="28"/>
        </w:rPr>
        <w:t>20</w:t>
      </w:r>
      <w:bookmarkStart w:id="0" w:name="_GoBack"/>
      <w:bookmarkEnd w:id="0"/>
    </w:p>
    <w:sectPr w:rsidR="004B00D5" w:rsidRPr="004009FF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9388F" w14:textId="77777777" w:rsidR="00223CFF" w:rsidRDefault="00223CFF" w:rsidP="00BD38B4">
      <w:r>
        <w:separator/>
      </w:r>
    </w:p>
  </w:endnote>
  <w:endnote w:type="continuationSeparator" w:id="0">
    <w:p w14:paraId="7E8D0267" w14:textId="77777777" w:rsidR="00223CFF" w:rsidRDefault="00223CFF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042025C7" w:rsidR="00DC3E97" w:rsidRPr="007054D8" w:rsidRDefault="00DC3E97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10FE3ABD" w:rsidR="002915F0" w:rsidRPr="002915F0" w:rsidRDefault="002915F0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20927" w14:textId="77777777" w:rsidR="00223CFF" w:rsidRDefault="00223CFF" w:rsidP="00BD38B4">
      <w:r>
        <w:separator/>
      </w:r>
    </w:p>
  </w:footnote>
  <w:footnote w:type="continuationSeparator" w:id="0">
    <w:p w14:paraId="5A6B9D47" w14:textId="77777777" w:rsidR="00223CFF" w:rsidRDefault="00223CFF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9EC50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696"/>
    <w:multiLevelType w:val="hybridMultilevel"/>
    <w:tmpl w:val="14A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4E2"/>
    <w:multiLevelType w:val="hybridMultilevel"/>
    <w:tmpl w:val="387E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97D"/>
    <w:multiLevelType w:val="hybridMultilevel"/>
    <w:tmpl w:val="FE3E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151"/>
    <w:multiLevelType w:val="hybridMultilevel"/>
    <w:tmpl w:val="22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C16"/>
    <w:multiLevelType w:val="hybridMultilevel"/>
    <w:tmpl w:val="0EAE8C9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041AC"/>
    <w:multiLevelType w:val="hybridMultilevel"/>
    <w:tmpl w:val="47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F316D"/>
    <w:multiLevelType w:val="hybridMultilevel"/>
    <w:tmpl w:val="A87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C5EA8"/>
    <w:multiLevelType w:val="hybridMultilevel"/>
    <w:tmpl w:val="57A4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63D68"/>
    <w:multiLevelType w:val="hybridMultilevel"/>
    <w:tmpl w:val="06A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302D0"/>
    <w:rsid w:val="0004749E"/>
    <w:rsid w:val="00050A70"/>
    <w:rsid w:val="00072020"/>
    <w:rsid w:val="00074B31"/>
    <w:rsid w:val="00084B3C"/>
    <w:rsid w:val="000F54D2"/>
    <w:rsid w:val="00102C10"/>
    <w:rsid w:val="0012701E"/>
    <w:rsid w:val="00193FB4"/>
    <w:rsid w:val="001B03E9"/>
    <w:rsid w:val="00223CFF"/>
    <w:rsid w:val="002314B0"/>
    <w:rsid w:val="00244C59"/>
    <w:rsid w:val="00281A20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E1C"/>
    <w:rsid w:val="003F233C"/>
    <w:rsid w:val="004008C3"/>
    <w:rsid w:val="004009FF"/>
    <w:rsid w:val="00414C9A"/>
    <w:rsid w:val="00436267"/>
    <w:rsid w:val="00483D6C"/>
    <w:rsid w:val="004B00D5"/>
    <w:rsid w:val="004B26E3"/>
    <w:rsid w:val="00573871"/>
    <w:rsid w:val="005C6978"/>
    <w:rsid w:val="00606F67"/>
    <w:rsid w:val="00620AE0"/>
    <w:rsid w:val="0066005B"/>
    <w:rsid w:val="00673599"/>
    <w:rsid w:val="00696B05"/>
    <w:rsid w:val="007054D8"/>
    <w:rsid w:val="00735219"/>
    <w:rsid w:val="00747F56"/>
    <w:rsid w:val="00796A0E"/>
    <w:rsid w:val="00813AFC"/>
    <w:rsid w:val="008B7C86"/>
    <w:rsid w:val="008C08CB"/>
    <w:rsid w:val="008D3E47"/>
    <w:rsid w:val="009A2437"/>
    <w:rsid w:val="009B7611"/>
    <w:rsid w:val="009B7D17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B54538"/>
    <w:rsid w:val="00BB4631"/>
    <w:rsid w:val="00BD38B4"/>
    <w:rsid w:val="00BE1CC6"/>
    <w:rsid w:val="00BF292B"/>
    <w:rsid w:val="00C05770"/>
    <w:rsid w:val="00C30CD7"/>
    <w:rsid w:val="00C34EFF"/>
    <w:rsid w:val="00C41D0F"/>
    <w:rsid w:val="00C44627"/>
    <w:rsid w:val="00C83235"/>
    <w:rsid w:val="00CF7892"/>
    <w:rsid w:val="00D10FF2"/>
    <w:rsid w:val="00D813FD"/>
    <w:rsid w:val="00D924A6"/>
    <w:rsid w:val="00D94F40"/>
    <w:rsid w:val="00DC3E97"/>
    <w:rsid w:val="00E64FAE"/>
    <w:rsid w:val="00E808A8"/>
    <w:rsid w:val="00EA100D"/>
    <w:rsid w:val="00EC3047"/>
    <w:rsid w:val="00EE16B5"/>
    <w:rsid w:val="00EE330A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90232449-D4F5-4830-AEEA-14B7ECB5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59"/>
    <w:rsid w:val="004B00D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A55BC-8BD8-4320-931C-91FAA882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3</cp:revision>
  <cp:lastPrinted>2017-04-27T13:11:00Z</cp:lastPrinted>
  <dcterms:created xsi:type="dcterms:W3CDTF">2017-07-21T10:12:00Z</dcterms:created>
  <dcterms:modified xsi:type="dcterms:W3CDTF">2020-09-24T14:22:00Z</dcterms:modified>
</cp:coreProperties>
</file>